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4DA" w:rsidRPr="00D87EC6" w:rsidRDefault="00CA2B2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87EC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 воспитания обучающихся на уровне</w:t>
      </w:r>
      <w:r w:rsidRPr="00D87E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87EC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основного общего </w:t>
      </w:r>
      <w:r w:rsidR="00960AC9" w:rsidRPr="00D87EC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образования</w:t>
      </w:r>
      <w:r w:rsidR="00960AC9" w:rsidRPr="00D87E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D64DA" w:rsidRPr="00D87EC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МБОУ «СОШ № </w:t>
      </w:r>
      <w:proofErr w:type="gramStart"/>
      <w:r w:rsidR="000D64DA" w:rsidRPr="00D87EC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</w:t>
      </w:r>
      <w:proofErr w:type="gramEnd"/>
      <w:r w:rsidR="000D64DA" w:rsidRPr="00D87EC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0D64DA" w:rsidRPr="00D87EC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а.Псыж</w:t>
      </w:r>
      <w:proofErr w:type="spellEnd"/>
      <w:r w:rsidR="000D64DA" w:rsidRPr="00D87EC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0D64DA" w:rsidRPr="00D87EC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им.С.Х.Гонова</w:t>
      </w:r>
      <w:proofErr w:type="spellEnd"/>
      <w:r w:rsidR="000D64DA" w:rsidRPr="00D87EC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» </w:t>
      </w:r>
    </w:p>
    <w:p w:rsidR="001D53E1" w:rsidRPr="00960AC9" w:rsidRDefault="00CA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воспитания ООП ООО </w:t>
      </w:r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2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proofErr w:type="gram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1D53E1" w:rsidRDefault="00CA2B2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D53E1" w:rsidRPr="00960AC9" w:rsidRDefault="00CA2B2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предназначена для планирования и организации системной воспитательной деятельности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spell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 «СОШ № 2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proofErr w:type="gram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</w:p>
    <w:p w:rsidR="001D53E1" w:rsidRPr="00960AC9" w:rsidRDefault="00CA2B2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с участием коллегиальных органов управления </w:t>
      </w:r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</w:t>
      </w:r>
      <w:proofErr w:type="gram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, в том числе Совета обучающихся, Управляющего совета, и утверждена педагогическим советом школы;</w:t>
      </w:r>
    </w:p>
    <w:p w:rsidR="001D53E1" w:rsidRPr="00960AC9" w:rsidRDefault="00CA2B2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1D53E1" w:rsidRPr="00960AC9" w:rsidRDefault="00CA2B2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1D53E1" w:rsidRPr="00960AC9" w:rsidRDefault="00CA2B2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особенностями </w:t>
      </w:r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</w:t>
      </w:r>
      <w:proofErr w:type="gram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1D53E1" w:rsidRPr="00960AC9" w:rsidRDefault="00CA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Целевой раздел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spell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 «СОШ № 2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proofErr w:type="gram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1.2. Воспитательная деятельность в </w:t>
      </w:r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</w:t>
      </w:r>
      <w:proofErr w:type="gram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Цель воспитания обучающихся в</w:t>
      </w:r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«СОШ № 2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proofErr w:type="gram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</w:p>
    <w:p w:rsidR="001D53E1" w:rsidRPr="00960AC9" w:rsidRDefault="00CA2B2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1D53E1" w:rsidRPr="00960AC9" w:rsidRDefault="00CA2B2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1.4. Задачи воспитания обучающихся в:</w:t>
      </w:r>
      <w:r w:rsidR="000D64DA" w:rsidRP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</w:t>
      </w:r>
      <w:proofErr w:type="gram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1D53E1" w:rsidRPr="00960AC9" w:rsidRDefault="00CA2B2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1D53E1" w:rsidRPr="00960AC9" w:rsidRDefault="00CA2B2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1D53E1" w:rsidRPr="00960AC9" w:rsidRDefault="00CA2B2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1D53E1" w:rsidRPr="00960AC9" w:rsidRDefault="00CA2B2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 соответствии с ФГОС ООО.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1.5. Личностные результаты освоения обучающимися образовательных программ включают:</w:t>
      </w:r>
    </w:p>
    <w:p w:rsidR="001D53E1" w:rsidRDefault="00CA2B2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D53E1" w:rsidRPr="00960AC9" w:rsidRDefault="00CA2B2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ценностей самостоятельности и инициативы;</w:t>
      </w:r>
    </w:p>
    <w:p w:rsidR="001D53E1" w:rsidRPr="00960AC9" w:rsidRDefault="00CA2B2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к саморазвитию, самостоятельности и личностному самоопределению;</w:t>
      </w:r>
    </w:p>
    <w:p w:rsidR="001D53E1" w:rsidRPr="00960AC9" w:rsidRDefault="00CA2B2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 целенаправленной социально значимой деятельности;</w:t>
      </w:r>
    </w:p>
    <w:p w:rsidR="001D53E1" w:rsidRPr="00960AC9" w:rsidRDefault="00CA2B2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деятельность в </w:t>
      </w:r>
      <w:r w:rsidR="00D87EC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</w:t>
      </w:r>
      <w:proofErr w:type="gramStart"/>
      <w:r w:rsidR="00D87EC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D87E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7EC6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D87E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7EC6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D87EC6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планируется и осу</w:t>
      </w:r>
      <w:r w:rsidR="00D87EC6">
        <w:rPr>
          <w:rFonts w:hAnsi="Times New Roman" w:cs="Times New Roman"/>
          <w:color w:val="000000"/>
          <w:sz w:val="24"/>
          <w:szCs w:val="24"/>
          <w:lang w:val="ru-RU"/>
        </w:rPr>
        <w:t xml:space="preserve">ществляется на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основе аксиологического, антропологического, культурно-исторического, системно-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, личностно-ориентированного подходов и с учетом принципов воспитания: гуманистической направленности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инклюзивности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1.6. Направления воспитания.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воспитания реализуется в единстве учебной и воспитательной деятельности по основным направлениям воспитания в соответствии с ФГОС ООО и отражает </w:t>
      </w:r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</w:t>
      </w:r>
      <w:proofErr w:type="gram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3.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5.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</w:t>
      </w:r>
      <w:r w:rsidR="00EC2C22" w:rsidRPr="00960AC9">
        <w:rPr>
          <w:rFonts w:hAnsi="Times New Roman" w:cs="Times New Roman"/>
          <w:color w:val="000000"/>
          <w:sz w:val="24"/>
          <w:szCs w:val="24"/>
          <w:lang w:val="ru-RU"/>
        </w:rPr>
        <w:t>тельности</w:t>
      </w:r>
      <w:r w:rsidR="00EC2C22"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30AA9" w:rsidRPr="00960AC9">
        <w:rPr>
          <w:rFonts w:hAnsi="Times New Roman" w:cs="Times New Roman"/>
          <w:color w:val="000000"/>
          <w:sz w:val="24"/>
          <w:szCs w:val="24"/>
          <w:lang w:val="ru-RU"/>
        </w:rPr>
        <w:t>Трудового воспитания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8. Ценности научного познания, ориентированного на воспитание стремления к познанию себя и других людей, природы и общества, к получению знаний,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качественного образования с учетом личностных интересов и общественных потребностей.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1.7. Целевые ориентиры результатов воспитания.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Требования к личностным результатам освоения обучающимися ООП ООО установлены ФГОС ООО.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Целевые ориентиры результатов воспитания на уровне основного общего образования.</w:t>
      </w:r>
    </w:p>
    <w:p w:rsidR="001D53E1" w:rsidRDefault="00CA2B2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D53E1" w:rsidRPr="00960AC9" w:rsidRDefault="00CA2B2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1D53E1" w:rsidRPr="00960AC9" w:rsidRDefault="00CA2B2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1D53E1" w:rsidRPr="00960AC9" w:rsidRDefault="00CA2B2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государственным символам России, праздникам;</w:t>
      </w:r>
    </w:p>
    <w:p w:rsidR="001D53E1" w:rsidRPr="00960AC9" w:rsidRDefault="00CA2B2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1D53E1" w:rsidRPr="00960AC9" w:rsidRDefault="00CA2B2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1D53E1" w:rsidRPr="00960AC9" w:rsidRDefault="00CA2B2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:rsidR="001D53E1" w:rsidRDefault="00CA2B2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D53E1" w:rsidRPr="00960AC9" w:rsidRDefault="00CA2B2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сознающий свою национальную, этническую принадлежность, любящий свой народ, его традиции, культуру;</w:t>
      </w:r>
    </w:p>
    <w:p w:rsidR="001D53E1" w:rsidRPr="00960AC9" w:rsidRDefault="00CA2B2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1D53E1" w:rsidRPr="00960AC9" w:rsidRDefault="00CA2B2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1D53E1" w:rsidRPr="00960AC9" w:rsidRDefault="00CA2B2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1D53E1" w:rsidRPr="00960AC9" w:rsidRDefault="00CA2B2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принимающий участие в мероприятиях патриотической направленности.</w:t>
      </w:r>
    </w:p>
    <w:p w:rsidR="001D53E1" w:rsidRDefault="00CA2B2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D53E1" w:rsidRPr="00960AC9" w:rsidRDefault="00CA2B2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:rsidR="001D53E1" w:rsidRPr="00960AC9" w:rsidRDefault="00CA2B2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:rsidR="001D53E1" w:rsidRPr="00960AC9" w:rsidRDefault="00CA2B2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1D53E1" w:rsidRPr="00960AC9" w:rsidRDefault="00CA2B2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1D53E1" w:rsidRPr="00960AC9" w:rsidRDefault="00CA2B2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1D53E1" w:rsidRPr="00960AC9" w:rsidRDefault="00CA2B2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1D53E1" w:rsidRDefault="00CA2B2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D53E1" w:rsidRPr="00960AC9" w:rsidRDefault="00CA2B2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выражающий понимание ценности отечественного и мирового искусства, народных традиций и народного творчества в искусстве;</w:t>
      </w:r>
    </w:p>
    <w:p w:rsidR="001D53E1" w:rsidRPr="00960AC9" w:rsidRDefault="00CA2B2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1D53E1" w:rsidRPr="00960AC9" w:rsidRDefault="00CA2B2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1D53E1" w:rsidRPr="00960AC9" w:rsidRDefault="00CA2B2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самовыражение в разных видах искусства, в художественном творчестве.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воспитание, формирование культуры здоровья и эмоционального благополучия:</w:t>
      </w:r>
    </w:p>
    <w:p w:rsidR="001D53E1" w:rsidRPr="00960AC9" w:rsidRDefault="00CA2B2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1D53E1" w:rsidRPr="00960AC9" w:rsidRDefault="00CA2B2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1D53E1" w:rsidRPr="00960AC9" w:rsidRDefault="00CA2B2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1D53E1" w:rsidRPr="00960AC9" w:rsidRDefault="00CA2B2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умеющий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:rsidR="001D53E1" w:rsidRPr="00960AC9" w:rsidRDefault="00CA2B2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способный адаптироваться к меняющимся социальным, информационным и природным условиям, стрессовым ситуациям.</w:t>
      </w:r>
    </w:p>
    <w:p w:rsidR="001D53E1" w:rsidRDefault="00CA2B2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D53E1" w:rsidRPr="00960AC9" w:rsidRDefault="00CA2B2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1D53E1" w:rsidRPr="00960AC9" w:rsidRDefault="00CA2B2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1D53E1" w:rsidRPr="00960AC9" w:rsidRDefault="00CA2B2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1D53E1" w:rsidRPr="00960AC9" w:rsidRDefault="00CA2B2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:rsidR="001D53E1" w:rsidRDefault="00CA2B2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D53E1" w:rsidRPr="00960AC9" w:rsidRDefault="00CA2B2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1D53E1" w:rsidRPr="00960AC9" w:rsidRDefault="00CA2B2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1D53E1" w:rsidRPr="00960AC9" w:rsidRDefault="00CA2B2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1D53E1" w:rsidRPr="00960AC9" w:rsidRDefault="00CA2B2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участвующий в практической деятельности экологической, природоохранной направленности.</w:t>
      </w:r>
    </w:p>
    <w:p w:rsidR="001D53E1" w:rsidRDefault="00CA2B2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D53E1" w:rsidRPr="00960AC9" w:rsidRDefault="00CA2B2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выражающий познавательные интересы в разных предметных областях с учетом индивидуальных интересов, способностей, достижений;</w:t>
      </w:r>
    </w:p>
    <w:p w:rsidR="001D53E1" w:rsidRPr="00960AC9" w:rsidRDefault="00CA2B2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1D53E1" w:rsidRPr="00960AC9" w:rsidRDefault="00CA2B2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1D53E1" w:rsidRPr="00960AC9" w:rsidRDefault="00CA2B23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:rsidR="001D53E1" w:rsidRPr="00960AC9" w:rsidRDefault="00CA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Содержательный раздел</w:t>
      </w:r>
    </w:p>
    <w:p w:rsidR="001D53E1" w:rsidRPr="00960AC9" w:rsidRDefault="00CA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Уклад образовательной организации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разделе раскрываются основные особенности уклада </w:t>
      </w:r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</w:t>
      </w:r>
      <w:proofErr w:type="gram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. Уклад задает порядок жизни школы и аккумулирует ключевые характеристики, определяющие особенности воспитательного процесса. Уклад </w:t>
      </w:r>
      <w:r w:rsidR="00960AC9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 w:rsid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 w:rsidR="00960AC9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 w:rsid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и ее репутацию в окружающем образовательном пространстве, социуме.</w:t>
      </w:r>
    </w:p>
    <w:p w:rsidR="000D64DA" w:rsidRPr="00960AC9" w:rsidRDefault="00CA2B23" w:rsidP="000D64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Характеристики уклада, особенностей условий воспитания в 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Состав обучающихся школы неоднороден и различается:</w:t>
      </w:r>
    </w:p>
    <w:p w:rsidR="00EC2C22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</w:t>
      </w:r>
    </w:p>
    <w:p w:rsidR="00EC2C22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– социальному статусу.</w:t>
      </w:r>
      <w:r w:rsidR="00EC2C22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 на учете в ПДН нет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– национальной принадлежности, которая определяется многонациональностью жителей микрорайона школы.</w:t>
      </w:r>
    </w:p>
    <w:p w:rsidR="00C026D6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Источниками положительного влияния на детей прежде всего являются педагоги школы, которые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</w:t>
      </w:r>
      <w:r w:rsidR="00C026D6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="00C026D6" w:rsidRPr="00A25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26D6" w:rsidRPr="00053C76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квалифицированные специалисты для сопровождения всех категорий обучающихся в школе</w:t>
      </w:r>
      <w:r w:rsidR="00C026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53E1" w:rsidRPr="00960AC9" w:rsidRDefault="00C026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2B23" w:rsidRPr="00960AC9">
        <w:rPr>
          <w:rFonts w:hAnsi="Times New Roman" w:cs="Times New Roman"/>
          <w:color w:val="000000"/>
          <w:sz w:val="24"/>
          <w:szCs w:val="24"/>
          <w:lang w:val="ru-RU"/>
        </w:rPr>
        <w:t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Также, на наш взгляд, достаточно отрицательное влияние на детей, особенно подростков, оказывает находящийся в микрорайоне ночной клуб. Администрация школы неоднократно обращалась в управу микрорайона с просьбой проверить деятельность данного клуба.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</w:t>
      </w:r>
      <w:r w:rsidR="000D64DA" w:rsidRPr="000D64D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МБОУ «СОШ № 2 </w:t>
      </w:r>
      <w:proofErr w:type="spellStart"/>
      <w:r w:rsidR="000D64DA" w:rsidRPr="000D64DA">
        <w:rPr>
          <w:rFonts w:hAnsi="Times New Roman" w:cs="Times New Roman"/>
          <w:b/>
          <w:color w:val="000000"/>
          <w:sz w:val="24"/>
          <w:szCs w:val="24"/>
          <w:lang w:val="ru-RU"/>
        </w:rPr>
        <w:t>а.Псыж</w:t>
      </w:r>
      <w:proofErr w:type="spellEnd"/>
      <w:r w:rsidR="000D64DA" w:rsidRPr="000D64D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D64DA" w:rsidRPr="000D64DA">
        <w:rPr>
          <w:rFonts w:hAnsi="Times New Roman" w:cs="Times New Roman"/>
          <w:b/>
          <w:color w:val="000000"/>
          <w:sz w:val="24"/>
          <w:szCs w:val="24"/>
          <w:lang w:val="ru-RU"/>
        </w:rPr>
        <w:t>им.С.Х.Гонова</w:t>
      </w:r>
      <w:proofErr w:type="spellEnd"/>
      <w:proofErr w:type="gramStart"/>
      <w:r w:rsidR="000D64DA" w:rsidRPr="000D64DA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proofErr w:type="gramEnd"/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самосознании педагогического коллектива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1D53E1" w:rsidRPr="00EC2C22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В нашей школе зарождаются </w:t>
      </w: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: линейка, посвященная Дню знаний и Последнему звонку, день самоуправления в честь Дня учителя, новогодние огоньки,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посвящение в защитники Отечества, «Мисс Школа», шоу талантов «Один в один», мероприятия ко Дню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Победы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r w:rsidR="00EC2C22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</w:p>
    <w:p w:rsidR="001D53E1" w:rsidRPr="00960AC9" w:rsidRDefault="00CA2B2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1D53E1" w:rsidRPr="00960AC9" w:rsidRDefault="00CA2B2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1D53E1" w:rsidRPr="00960AC9" w:rsidRDefault="00CA2B2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1D53E1" w:rsidRPr="00960AC9" w:rsidRDefault="00CA2B2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проведении общешкольных дел отсутствует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соревновательность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между классами, поощряется конструктивное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межвозрастное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взаимодействие обучающихся, а также их социальная активность;</w:t>
      </w:r>
    </w:p>
    <w:p w:rsidR="001D53E1" w:rsidRPr="00960AC9" w:rsidRDefault="00CA2B2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1D53E1" w:rsidRDefault="00CA2B23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</w:t>
      </w:r>
      <w:r>
        <w:rPr>
          <w:rFonts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конфликтов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Значимые для воспитания всероссийские проекты и программы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, в которых </w:t>
      </w:r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2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proofErr w:type="gram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принимает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участие:</w:t>
      </w:r>
    </w:p>
    <w:p w:rsidR="001D53E1" w:rsidRDefault="00CA2B2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РДДМ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Движение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1D53E1" w:rsidRDefault="00CA2B2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театр</w:t>
      </w:r>
      <w:proofErr w:type="spellEnd"/>
      <w:r w:rsidR="00F12EC5">
        <w:rPr>
          <w:rFonts w:hAnsi="Times New Roman" w:cs="Times New Roman"/>
          <w:color w:val="000000"/>
          <w:sz w:val="24"/>
          <w:szCs w:val="24"/>
          <w:lang w:val="ru-RU"/>
        </w:rPr>
        <w:t>Глобус</w:t>
      </w:r>
    </w:p>
    <w:p w:rsidR="001D53E1" w:rsidRPr="00F12EC5" w:rsidRDefault="00F12EC5" w:rsidP="00CA2B23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историческая экспозиция</w:t>
      </w:r>
    </w:p>
    <w:p w:rsidR="001D53E1" w:rsidRDefault="00CA2B23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клуб</w:t>
      </w:r>
      <w:proofErr w:type="spellEnd"/>
      <w:r w:rsidR="00F12E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C22">
        <w:rPr>
          <w:rFonts w:hAnsi="Times New Roman" w:cs="Times New Roman"/>
          <w:color w:val="000000"/>
          <w:sz w:val="24"/>
          <w:szCs w:val="24"/>
          <w:lang w:val="ru-RU"/>
        </w:rPr>
        <w:t>Звезда.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 и ритуалы: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еженедельная организационная линейка с поднятием Государственного флага РФ и школьного знамени; посвящение в первоклассники, посвящение в пятиклассники.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реализует инновационные, перспективные </w:t>
      </w: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воспитательные практики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D53E1" w:rsidRPr="00960AC9" w:rsidRDefault="00CA2B2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Проблемные зоны, дефициты, препятствия достижению эффективных результатов в воспитательной деятельности:</w:t>
      </w:r>
    </w:p>
    <w:p w:rsidR="001D53E1" w:rsidRPr="00960AC9" w:rsidRDefault="00CA2B2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1D53E1" w:rsidRPr="00BB7662" w:rsidRDefault="00CA2B23" w:rsidP="00BB766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1D53E1" w:rsidRDefault="00CA2B2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Пути решения вышеуказанных проблем:</w:t>
      </w:r>
    </w:p>
    <w:p w:rsidR="001D53E1" w:rsidRPr="00960AC9" w:rsidRDefault="00CA2B2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1D53E1" w:rsidRDefault="00CA2B2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Поощрение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D53E1" w:rsidRPr="00960AC9" w:rsidRDefault="00CA2B2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Внедрение нестандартных форм организации родительских собраний и индивидуальных встреч с родителями.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Нормы этикета обучающихся </w:t>
      </w:r>
      <w:r w:rsidR="000D64DA" w:rsidRPr="000D64D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МБОУ «СОШ № 2 </w:t>
      </w:r>
      <w:proofErr w:type="spellStart"/>
      <w:r w:rsidR="000D64DA" w:rsidRPr="000D64DA">
        <w:rPr>
          <w:rFonts w:hAnsi="Times New Roman" w:cs="Times New Roman"/>
          <w:b/>
          <w:color w:val="000000"/>
          <w:sz w:val="24"/>
          <w:szCs w:val="24"/>
          <w:lang w:val="ru-RU"/>
        </w:rPr>
        <w:t>а.Псыж</w:t>
      </w:r>
      <w:proofErr w:type="spellEnd"/>
      <w:r w:rsidR="000D64DA" w:rsidRPr="000D64D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D64DA" w:rsidRPr="000D64DA">
        <w:rPr>
          <w:rFonts w:hAnsi="Times New Roman" w:cs="Times New Roman"/>
          <w:b/>
          <w:color w:val="000000"/>
          <w:sz w:val="24"/>
          <w:szCs w:val="24"/>
          <w:lang w:val="ru-RU"/>
        </w:rPr>
        <w:t>им.С.Х.Гонова</w:t>
      </w:r>
      <w:proofErr w:type="spellEnd"/>
      <w:proofErr w:type="gramStart"/>
      <w:r w:rsidR="000D64DA" w:rsidRPr="000D64DA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proofErr w:type="gramEnd"/>
    </w:p>
    <w:p w:rsidR="001D53E1" w:rsidRPr="00960AC9" w:rsidRDefault="00CA2B2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1D53E1" w:rsidRPr="00960AC9" w:rsidRDefault="00CA2B2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Всегда приветствуй учителя, одноклассников, друзей и работников школы.</w:t>
      </w:r>
    </w:p>
    <w:p w:rsidR="001D53E1" w:rsidRPr="00960AC9" w:rsidRDefault="00CA2B2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Следи за внешним видом: твоя одежда должна быть чистой и удобной, прическа опрятной.</w:t>
      </w:r>
    </w:p>
    <w:p w:rsidR="001D53E1" w:rsidRPr="00F12EC5" w:rsidRDefault="00CA2B2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Верхнюю одежду оставляй в раздевалке, повесь ее на вешалку. </w:t>
      </w:r>
      <w:r w:rsidRPr="00F12EC5">
        <w:rPr>
          <w:rFonts w:hAnsi="Times New Roman" w:cs="Times New Roman"/>
          <w:color w:val="000000"/>
          <w:sz w:val="24"/>
          <w:szCs w:val="24"/>
          <w:lang w:val="ru-RU"/>
        </w:rPr>
        <w:t>Уличную обувь поставь аккуратно рядом с вешалкой.</w:t>
      </w:r>
    </w:p>
    <w:p w:rsidR="001D53E1" w:rsidRPr="00960AC9" w:rsidRDefault="00CA2B2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1D53E1" w:rsidRPr="00960AC9" w:rsidRDefault="00CA2B2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Держи рабочее место в порядке, следи за чистотой парты.</w:t>
      </w:r>
    </w:p>
    <w:p w:rsidR="001D53E1" w:rsidRPr="00960AC9" w:rsidRDefault="00CA2B2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1D53E1" w:rsidRPr="00960AC9" w:rsidRDefault="00CA2B2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Если в класс вошел педагог – нужно встать в знак приветствия.</w:t>
      </w:r>
    </w:p>
    <w:p w:rsidR="001D53E1" w:rsidRPr="00960AC9" w:rsidRDefault="00CA2B2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1D53E1" w:rsidRDefault="00CA2B2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Отвечай на поставленные вопросы учителя внятно, громко, уверенно.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внимательным, слушай, думай, старайся.</w:t>
      </w:r>
    </w:p>
    <w:p w:rsidR="001D53E1" w:rsidRPr="00960AC9" w:rsidRDefault="00CA2B2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На перемене не нужно бегать, кричать и драться, свистеть, толкать других учеников.</w:t>
      </w:r>
    </w:p>
    <w:p w:rsidR="001D53E1" w:rsidRPr="00960AC9" w:rsidRDefault="00CA2B2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Будь вежливым, не груби ни взрослым, ни детям. Неприличные слова и жесты недопустимы.</w:t>
      </w:r>
    </w:p>
    <w:p w:rsidR="001D53E1" w:rsidRPr="00960AC9" w:rsidRDefault="00CA2B2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Береги школьное имущество, ни в коем случае не порть его.</w:t>
      </w:r>
    </w:p>
    <w:p w:rsidR="001D53E1" w:rsidRDefault="00CA2B2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Чисто там, где не мусорят.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Уважай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D53E1" w:rsidRPr="00960AC9" w:rsidRDefault="00CA2B23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Помогай младшим, не стесняйся просить помощи у старших.</w:t>
      </w:r>
    </w:p>
    <w:p w:rsidR="001D53E1" w:rsidRPr="00960AC9" w:rsidRDefault="00CA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Виды, формы и содержание воспитательной деятельности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</w:t>
      </w:r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</w:t>
      </w:r>
      <w:proofErr w:type="gram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А также в рамках дополнительного (вариативного) модуля «Школьный музей». Модули описаны последовательно по мере уменьшения их значимости в воспитательной системе </w:t>
      </w:r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</w:t>
      </w:r>
      <w:proofErr w:type="gram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</w:p>
    <w:p w:rsidR="001D53E1" w:rsidRPr="00960AC9" w:rsidRDefault="00CA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«Урочная деятельность»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1D53E1" w:rsidRPr="00960AC9" w:rsidRDefault="00CA2B2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1D53E1" w:rsidRPr="00960AC9" w:rsidRDefault="00CA2B2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1D53E1" w:rsidRPr="00960AC9" w:rsidRDefault="00CA2B2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1D53E1" w:rsidRPr="00960AC9" w:rsidRDefault="00CA2B2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1D53E1" w:rsidRPr="00960AC9" w:rsidRDefault="00CA2B2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1D53E1" w:rsidRPr="00960AC9" w:rsidRDefault="00CA2B2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1D53E1" w:rsidRPr="00960AC9" w:rsidRDefault="00CA2B2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1D53E1" w:rsidRPr="00960AC9" w:rsidRDefault="00CA2B2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1D53E1" w:rsidRPr="00960AC9" w:rsidRDefault="00CA2B23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1D53E1" w:rsidRPr="00960AC9" w:rsidRDefault="00CA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«Внеурочная деятельность»</w:t>
      </w:r>
    </w:p>
    <w:p w:rsidR="00F73D53" w:rsidRPr="00053C76" w:rsidRDefault="00F73D53" w:rsidP="00F73D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F73D53" w:rsidRPr="00053C76" w:rsidRDefault="00F73D53" w:rsidP="00CA2B23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«Разговоры о важном», «Основы военной подготовки»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военно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спортивный клуб юнармейцев школы «Вымпел»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3D53" w:rsidRPr="00053C76" w:rsidRDefault="00F73D53" w:rsidP="00CA2B23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курсы, занятия духовно-нравственной направленности,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основы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духовно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-нравственной культуры народов России, духовно-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историческое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краеведению:;</w:t>
      </w:r>
    </w:p>
    <w:p w:rsidR="00F73D53" w:rsidRDefault="00F73D53" w:rsidP="00CA2B23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53C">
        <w:rPr>
          <w:rFonts w:hAnsi="Times New Roman" w:cs="Times New Roman"/>
          <w:color w:val="000000"/>
          <w:sz w:val="24"/>
          <w:szCs w:val="24"/>
          <w:lang w:val="ru-RU"/>
        </w:rPr>
        <w:t>курсы, занятия познавательной, научной, исследовательской, просветительской 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3D53" w:rsidRPr="0031453C" w:rsidRDefault="00F73D53" w:rsidP="00CA2B23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53C">
        <w:rPr>
          <w:rFonts w:hAnsi="Times New Roman" w:cs="Times New Roman"/>
          <w:color w:val="000000"/>
          <w:sz w:val="24"/>
          <w:szCs w:val="24"/>
          <w:lang w:val="ru-RU"/>
        </w:rPr>
        <w:t>курсы, занятия экологической, природоохранной направленности «Экология питания», «</w:t>
      </w:r>
      <w:proofErr w:type="spellStart"/>
      <w:r w:rsidRPr="0031453C">
        <w:rPr>
          <w:rFonts w:hAnsi="Times New Roman" w:cs="Times New Roman"/>
          <w:color w:val="000000"/>
          <w:sz w:val="24"/>
          <w:szCs w:val="24"/>
          <w:lang w:val="ru-RU"/>
        </w:rPr>
        <w:t>Эко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биологический центр</w:t>
      </w:r>
      <w:r w:rsidRPr="0031453C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F73D53" w:rsidRDefault="00F73D53" w:rsidP="00CA2B23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53C">
        <w:rPr>
          <w:rFonts w:hAnsi="Times New Roman" w:cs="Times New Roman"/>
          <w:color w:val="000000"/>
          <w:sz w:val="24"/>
          <w:szCs w:val="24"/>
          <w:lang w:val="ru-RU"/>
        </w:rPr>
        <w:t>курсы, занятия в области искусств, художественного творчества разных видов и жанров: «Школьный театр»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«Глобус», школа национального танца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Ашамаз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F73D53" w:rsidRPr="00F73D53" w:rsidRDefault="00F73D53" w:rsidP="00CA2B23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курсы, занятия оздоровительной и спортивной направленности в рамках деятельности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ШСК:  «</w:t>
      </w:r>
      <w:proofErr w:type="spellStart"/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Футбол»</w:t>
      </w:r>
      <w:r w:rsidR="00EC2C22">
        <w:rPr>
          <w:rFonts w:hAnsi="Times New Roman" w:cs="Times New Roman"/>
          <w:color w:val="000000"/>
          <w:sz w:val="24"/>
          <w:szCs w:val="24"/>
          <w:lang w:val="ru-RU"/>
        </w:rPr>
        <w:t>,тег</w:t>
      </w:r>
      <w:proofErr w:type="spellEnd"/>
      <w:r w:rsidR="00EC2C22">
        <w:rPr>
          <w:rFonts w:hAnsi="Times New Roman" w:cs="Times New Roman"/>
          <w:color w:val="000000"/>
          <w:sz w:val="24"/>
          <w:szCs w:val="24"/>
          <w:lang w:val="ru-RU"/>
        </w:rPr>
        <w:t>-регби</w:t>
      </w:r>
    </w:p>
    <w:p w:rsidR="001D53E1" w:rsidRPr="00960AC9" w:rsidRDefault="00CA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«Классное руководство»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1D53E1" w:rsidRPr="00960AC9" w:rsidRDefault="00CA2B23" w:rsidP="00CA2B2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:rsidR="001D53E1" w:rsidRPr="00960AC9" w:rsidRDefault="00CA2B23" w:rsidP="00CA2B2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1D53E1" w:rsidRPr="00960AC9" w:rsidRDefault="00CA2B23" w:rsidP="00CA2B2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1D53E1" w:rsidRPr="00960AC9" w:rsidRDefault="00CA2B23" w:rsidP="00CA2B2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сплочение коллектива класса через игры и тренинги на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командообразование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1D53E1" w:rsidRPr="00960AC9" w:rsidRDefault="00CA2B23" w:rsidP="00CA2B2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1D53E1" w:rsidRPr="00960AC9" w:rsidRDefault="00CA2B23" w:rsidP="00CA2B2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1D53E1" w:rsidRPr="00960AC9" w:rsidRDefault="00CA2B23" w:rsidP="00CA2B2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поведения обучающихся через частные беседы индивидуально и вместе с их родителями, с другими обучающимися класса;</w:t>
      </w:r>
    </w:p>
    <w:p w:rsidR="001D53E1" w:rsidRPr="00960AC9" w:rsidRDefault="00CA2B23" w:rsidP="00CA2B2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1D53E1" w:rsidRPr="00960AC9" w:rsidRDefault="00CA2B23" w:rsidP="00CA2B2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1D53E1" w:rsidRPr="00960AC9" w:rsidRDefault="00CA2B23" w:rsidP="00CA2B2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обстановке, участвовать в родительских собраниях класса;</w:t>
      </w:r>
    </w:p>
    <w:p w:rsidR="001D53E1" w:rsidRPr="00960AC9" w:rsidRDefault="00CA2B23" w:rsidP="00CA2B2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1D53E1" w:rsidRPr="00960AC9" w:rsidRDefault="00CA2B23" w:rsidP="00CA2B2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1D53E1" w:rsidRPr="00960AC9" w:rsidRDefault="00CA2B23" w:rsidP="00CA2B2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1D53E1" w:rsidRPr="00960AC9" w:rsidRDefault="00CA2B23" w:rsidP="00CA2B23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проведение в классе праздников, конкурсов, соревнований и других мероприятий.</w:t>
      </w:r>
    </w:p>
    <w:p w:rsidR="001D53E1" w:rsidRPr="00960AC9" w:rsidRDefault="00CA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«Основные школьные дела»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:rsidR="001D53E1" w:rsidRPr="00960AC9" w:rsidRDefault="00CA2B23" w:rsidP="00CA2B2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1D53E1" w:rsidRPr="00960AC9" w:rsidRDefault="00CA2B23" w:rsidP="00CA2B2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участие во всероссийских акциях, посвященных значимым событиям в России, мире;</w:t>
      </w:r>
    </w:p>
    <w:p w:rsidR="001D53E1" w:rsidRPr="00960AC9" w:rsidRDefault="00CA2B23" w:rsidP="00CA2B2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1D53E1" w:rsidRPr="00960AC9" w:rsidRDefault="00CA2B23" w:rsidP="00CA2B2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1D53E1" w:rsidRPr="00960AC9" w:rsidRDefault="00CA2B23" w:rsidP="00CA2B2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благотворительной, экологической, патриотической, трудовой и другой направленности;</w:t>
      </w:r>
    </w:p>
    <w:p w:rsidR="001D53E1" w:rsidRPr="00960AC9" w:rsidRDefault="00CA2B23" w:rsidP="00CA2B2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1D53E1" w:rsidRPr="00960AC9" w:rsidRDefault="00CA2B23" w:rsidP="00CA2B2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1D53E1" w:rsidRPr="00960AC9" w:rsidRDefault="00CA2B23" w:rsidP="00CA2B2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1D53E1" w:rsidRPr="00960AC9" w:rsidRDefault="00CA2B23" w:rsidP="00CA2B23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1D53E1" w:rsidRPr="00960AC9" w:rsidRDefault="00CA2B23" w:rsidP="00CA2B2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школьном уровне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уроков мужества, воспитательных дел, посвященных памятным датам в истории школы, города, региона, России;</w:t>
      </w:r>
    </w:p>
    <w:p w:rsidR="001D53E1" w:rsidRPr="00960AC9" w:rsidRDefault="00CA2B23" w:rsidP="00CA2B23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внешкольном уровне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воспитательных дел, посвященных памятным датам в истории; участие в конкурсах различных уровней;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экспозиции школьного музея на площадке Музея Победы;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онлайн-экскурсии.</w:t>
      </w:r>
    </w:p>
    <w:p w:rsidR="001D53E1" w:rsidRPr="00960AC9" w:rsidRDefault="00CA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«Внешкольные мероприятия»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:rsidR="001D53E1" w:rsidRPr="00960AC9" w:rsidRDefault="00CA2B23" w:rsidP="00CA2B2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1D53E1" w:rsidRPr="00960AC9" w:rsidRDefault="00CA2B23" w:rsidP="00CA2B2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1D53E1" w:rsidRPr="00960AC9" w:rsidRDefault="00CA2B23" w:rsidP="00CA2B2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1D53E1" w:rsidRPr="00960AC9" w:rsidRDefault="00CA2B23" w:rsidP="00CA2B2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1D53E1" w:rsidRPr="00960AC9" w:rsidRDefault="00CA2B23" w:rsidP="00CA2B23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1D53E1" w:rsidRPr="00960AC9" w:rsidRDefault="00CA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1D53E1" w:rsidRPr="00960AC9" w:rsidRDefault="00CA2B23" w:rsidP="00CA2B2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1D53E1" w:rsidRPr="00960AC9" w:rsidRDefault="00CA2B23" w:rsidP="00CA2B2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1D53E1" w:rsidRPr="00960AC9" w:rsidRDefault="00CA2B23" w:rsidP="00CA2B2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1D53E1" w:rsidRPr="00960AC9" w:rsidRDefault="00CA2B23" w:rsidP="00CA2B2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– аудио и видео) природы России, региона, местности, предметов традиционной культуры и быта, духовной культуры народов России;</w:t>
      </w:r>
    </w:p>
    <w:p w:rsidR="001D53E1" w:rsidRPr="00960AC9" w:rsidRDefault="00CA2B23" w:rsidP="00CA2B2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1D53E1" w:rsidRPr="00960AC9" w:rsidRDefault="00CA2B23" w:rsidP="00CA2B2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поддержание, использование в воспитательном процессе «мест гражданского почитания» (в том числе 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1D53E1" w:rsidRPr="00960AC9" w:rsidRDefault="00CA2B23" w:rsidP="00CA2B2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1D53E1" w:rsidRPr="00960AC9" w:rsidRDefault="00CA2B23" w:rsidP="00CA2B2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:rsidR="001D53E1" w:rsidRPr="00960AC9" w:rsidRDefault="00CA2B23" w:rsidP="00CA2B2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1D53E1" w:rsidRPr="00960AC9" w:rsidRDefault="00CA2B23" w:rsidP="00CA2B2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1D53E1" w:rsidRPr="00960AC9" w:rsidRDefault="00CA2B23" w:rsidP="00CA2B2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1D53E1" w:rsidRPr="00960AC9" w:rsidRDefault="00CA2B23" w:rsidP="00CA2B2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1D53E1" w:rsidRPr="00960AC9" w:rsidRDefault="00CA2B23" w:rsidP="00CA2B2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1D53E1" w:rsidRPr="00960AC9" w:rsidRDefault="00CA2B23" w:rsidP="00CA2B2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1D53E1" w:rsidRPr="00960AC9" w:rsidRDefault="00CA2B23" w:rsidP="00CA2B23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1D53E1" w:rsidRPr="00960AC9" w:rsidRDefault="00CA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«Взаимодействие с родителями (законными представителями)»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1D53E1" w:rsidRPr="00960AC9" w:rsidRDefault="00CA2B23" w:rsidP="00CA2B2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1D53E1" w:rsidRPr="00960AC9" w:rsidRDefault="00CA2B23" w:rsidP="00CA2B2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1D53E1" w:rsidRPr="00960AC9" w:rsidRDefault="00CA2B23" w:rsidP="00CA2B2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1D53E1" w:rsidRPr="00960AC9" w:rsidRDefault="00CA2B23" w:rsidP="00CA2B2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1D53E1" w:rsidRPr="00960AC9" w:rsidRDefault="00CA2B23" w:rsidP="00CA2B2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1D53E1" w:rsidRPr="00960AC9" w:rsidRDefault="00CA2B23" w:rsidP="00CA2B2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родительские форумы на официальном сайте образовательной организации в информационно-коммуникационной сети «Интернет», интернет-сообщества,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группы с участием педагогов, на которых обсуждаются интересующие родителей вопросы, согласуется совместная деятельность;</w:t>
      </w:r>
    </w:p>
    <w:p w:rsidR="001D53E1" w:rsidRPr="00960AC9" w:rsidRDefault="00CA2B23" w:rsidP="00CA2B2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1D53E1" w:rsidRPr="00960AC9" w:rsidRDefault="00CA2B23" w:rsidP="00CA2B2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1D53E1" w:rsidRPr="00960AC9" w:rsidRDefault="00CA2B23" w:rsidP="00CA2B23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1D53E1" w:rsidRPr="00960AC9" w:rsidRDefault="00CA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«Самоуправление»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1D53E1" w:rsidRPr="00960AC9" w:rsidRDefault="00CA2B23" w:rsidP="00CA2B23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:rsidR="001D53E1" w:rsidRPr="00960AC9" w:rsidRDefault="00CA2B23" w:rsidP="00CA2B23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1D53E1" w:rsidRPr="00960AC9" w:rsidRDefault="00CA2B23" w:rsidP="00CA2B23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защиту органами ученического самоуправления законных интересов и прав обучающихся;</w:t>
      </w:r>
    </w:p>
    <w:p w:rsidR="001D53E1" w:rsidRPr="00960AC9" w:rsidRDefault="00CA2B23" w:rsidP="00CA2B23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1D53E1" w:rsidRPr="00960AC9" w:rsidRDefault="00CA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«Профилактика и безопасность»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1D53E1" w:rsidRPr="00960AC9" w:rsidRDefault="00CA2B23" w:rsidP="00CA2B2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1D53E1" w:rsidRPr="00960AC9" w:rsidRDefault="00CA2B23" w:rsidP="00CA2B2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1D53E1" w:rsidRPr="00960AC9" w:rsidRDefault="00CA2B23" w:rsidP="00CA2B2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конфликтологов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, коррекционных педагогов, работников социальных служб, правоохранительных органов, опеки и др.);</w:t>
      </w:r>
    </w:p>
    <w:p w:rsidR="001D53E1" w:rsidRPr="00960AC9" w:rsidRDefault="00CA2B23" w:rsidP="00CA2B2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девиантными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обучающимися, так и с их окружением; организацию межведомственного взаимодействия;</w:t>
      </w:r>
    </w:p>
    <w:p w:rsidR="001D53E1" w:rsidRPr="00960AC9" w:rsidRDefault="00CA2B23" w:rsidP="00CA2B2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антиэкстремистской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безопасности, гражданской обороне и др.);</w:t>
      </w:r>
    </w:p>
    <w:p w:rsidR="001D53E1" w:rsidRPr="00960AC9" w:rsidRDefault="00CA2B23" w:rsidP="00CA2B2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саморефлексии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, самоконтроля, устойчивости к негативным воздействиям, групповому давлению;</w:t>
      </w:r>
    </w:p>
    <w:p w:rsidR="001D53E1" w:rsidRPr="00960AC9" w:rsidRDefault="00CA2B23" w:rsidP="00CA2B2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девиантному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1D53E1" w:rsidRPr="00960AC9" w:rsidRDefault="00CA2B23" w:rsidP="00CA2B2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1D53E1" w:rsidRPr="00960AC9" w:rsidRDefault="00CA2B23" w:rsidP="00CA2B23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др.).</w:t>
      </w:r>
    </w:p>
    <w:p w:rsidR="001D53E1" w:rsidRPr="00960AC9" w:rsidRDefault="00CA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«Социальное партнерство»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:rsidR="001D53E1" w:rsidRPr="00960AC9" w:rsidRDefault="00CA2B23" w:rsidP="00CA2B23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1D53E1" w:rsidRPr="00960AC9" w:rsidRDefault="00CA2B23" w:rsidP="00CA2B23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1D53E1" w:rsidRPr="00960AC9" w:rsidRDefault="00CA2B23" w:rsidP="00CA2B23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1D53E1" w:rsidRPr="00960AC9" w:rsidRDefault="00CA2B23" w:rsidP="00CA2B23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1D53E1" w:rsidRPr="00960AC9" w:rsidRDefault="00CA2B23" w:rsidP="00CA2B23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1D53E1" w:rsidRPr="00960AC9" w:rsidRDefault="00CA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«Профориентация»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Реализация воспитательного потенциала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образовательной организации предусматривает:</w:t>
      </w:r>
    </w:p>
    <w:p w:rsidR="001D53E1" w:rsidRPr="00960AC9" w:rsidRDefault="00CA2B23" w:rsidP="00CA2B23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циклов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часов,</w:t>
      </w:r>
      <w:r w:rsidR="00876E53" w:rsidRPr="00876E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6E53">
        <w:rPr>
          <w:rFonts w:hAnsi="Times New Roman" w:cs="Times New Roman"/>
          <w:color w:val="000000"/>
          <w:sz w:val="24"/>
          <w:szCs w:val="24"/>
          <w:lang w:val="ru-RU"/>
        </w:rPr>
        <w:t xml:space="preserve">каждый четверг «ПРОФМИНИМУМ»,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направленных на подготовку обучающегося к осознанному планированию и реализации своего профессионального будущего;</w:t>
      </w:r>
    </w:p>
    <w:p w:rsidR="001D53E1" w:rsidRPr="00960AC9" w:rsidRDefault="00CA2B23" w:rsidP="00CA2B23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игры (игры-симуляции, деловые игры,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квесты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1D53E1" w:rsidRPr="00960AC9" w:rsidRDefault="00CA2B23" w:rsidP="00CA2B23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1D53E1" w:rsidRPr="00960AC9" w:rsidRDefault="00CA2B23" w:rsidP="00CA2B23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посещение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выставок, ярмарок профессий, тематических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1D53E1" w:rsidRPr="00960AC9" w:rsidRDefault="00CA2B23" w:rsidP="00CA2B23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совместное с педагогами изучение обучающимися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, посвященных выбору профессий, прохождение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1D53E1" w:rsidRPr="00960AC9" w:rsidRDefault="00CA2B23" w:rsidP="00CA2B23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в работе всероссийских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проектов;</w:t>
      </w:r>
    </w:p>
    <w:p w:rsidR="001D53E1" w:rsidRPr="00960AC9" w:rsidRDefault="00CA2B23" w:rsidP="00CA2B23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2039AF" w:rsidRPr="000D5319" w:rsidRDefault="00CA2B23" w:rsidP="000D5319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1D53E1" w:rsidRPr="00960AC9" w:rsidRDefault="00CA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:rsidR="001D53E1" w:rsidRDefault="00CA2B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:rsidR="00F73D53" w:rsidRPr="00053C76" w:rsidRDefault="00F73D53" w:rsidP="00F73D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подразделе представлены решения </w:t>
      </w:r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2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:rsidR="00F73D53" w:rsidRPr="00053C76" w:rsidRDefault="00F73D53" w:rsidP="00F73D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процесс в школе обеспечивают специалисты:</w:t>
      </w:r>
    </w:p>
    <w:p w:rsidR="00F73D53" w:rsidRPr="00053C76" w:rsidRDefault="00F73D53" w:rsidP="00CA2B23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учебно-воспитательной работе;</w:t>
      </w:r>
    </w:p>
    <w:p w:rsidR="00F73D53" w:rsidRPr="00053C76" w:rsidRDefault="00F73D53" w:rsidP="00CA2B23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 воспитательной работе и взаимодействию с детскими общественными организациями;</w:t>
      </w:r>
    </w:p>
    <w:p w:rsidR="00F73D53" w:rsidRDefault="00F73D53" w:rsidP="00CA2B23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педагог-организатор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73D53" w:rsidRDefault="00F73D53" w:rsidP="00CA2B23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73D53" w:rsidRDefault="00F73D53" w:rsidP="00CA2B23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педагоги-психологи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73D53" w:rsidRDefault="00F73D53" w:rsidP="00CA2B23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73D53" w:rsidRDefault="00F73D53" w:rsidP="00CA2B23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lastRenderedPageBreak/>
        <w:t>педагоги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73D53" w:rsidRPr="00053C76" w:rsidRDefault="00F73D53" w:rsidP="00F73D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Общая численность педагогических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spell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 «СОШ № 2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proofErr w:type="gram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3AD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343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73D53" w:rsidRPr="00053C76" w:rsidRDefault="00F73D53" w:rsidP="00F73D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педработники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F73D53" w:rsidRPr="00053C76" w:rsidRDefault="00F73D53" w:rsidP="00F73D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 реализации воспитательных задач привлекаются также специалисты других организаций: работники КДН и ОДН, участковый, специалисты городского краеведческого музея, актеры городского драмтеатра.</w:t>
      </w:r>
    </w:p>
    <w:p w:rsidR="00F73D53" w:rsidRPr="00960AC9" w:rsidRDefault="00F73D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53E1" w:rsidRPr="00960AC9" w:rsidRDefault="00CA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:rsidR="001D53E1" w:rsidRPr="00960AC9" w:rsidRDefault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качеством воспитательной деятельности в </w:t>
      </w:r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</w:t>
      </w:r>
      <w:proofErr w:type="gram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обеспечивают следующие локальные нормативно-правовые акты:</w:t>
      </w:r>
    </w:p>
    <w:p w:rsidR="001D53E1" w:rsidRDefault="00CA2B23" w:rsidP="00CA2B2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D53E1" w:rsidRDefault="00CA2B23" w:rsidP="00CA2B2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дежурстве.</w:t>
      </w:r>
    </w:p>
    <w:p w:rsidR="001D53E1" w:rsidRPr="00960AC9" w:rsidRDefault="00CA2B23" w:rsidP="00CA2B2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методическом объединении.</w:t>
      </w:r>
    </w:p>
    <w:p w:rsidR="001D53E1" w:rsidRDefault="00CA2B23" w:rsidP="00CA2B2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D53E1" w:rsidRPr="00960AC9" w:rsidRDefault="00CA2B23" w:rsidP="00CA2B2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Положение о комиссии по урегулировании споров между участниками образовательных отношений.</w:t>
      </w:r>
    </w:p>
    <w:p w:rsidR="001D53E1" w:rsidRDefault="00CA2B23" w:rsidP="00CA2B2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D53E1" w:rsidRDefault="00CA2B23" w:rsidP="00CA2B2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об Управляющем совете.</w:t>
      </w:r>
    </w:p>
    <w:p w:rsidR="001D53E1" w:rsidRDefault="00CA2B23" w:rsidP="00CA2B2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школьной форме.</w:t>
      </w:r>
    </w:p>
    <w:p w:rsidR="001D53E1" w:rsidRDefault="00CA2B23" w:rsidP="00CA2B2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ПМПК.</w:t>
      </w:r>
    </w:p>
    <w:p w:rsidR="001D53E1" w:rsidRPr="00960AC9" w:rsidRDefault="00CA2B23" w:rsidP="00CA2B2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Положение о социально-психологической службе.</w:t>
      </w:r>
    </w:p>
    <w:p w:rsidR="001D53E1" w:rsidRPr="00960AC9" w:rsidRDefault="00CA2B23" w:rsidP="00CA2B2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наркологическом посте.</w:t>
      </w:r>
    </w:p>
    <w:p w:rsidR="001D53E1" w:rsidRDefault="00CA2B23" w:rsidP="00CA2B2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медиатеке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D53E1" w:rsidRPr="00960AC9" w:rsidRDefault="00CA2B23" w:rsidP="00CA2B2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Положение о защите обучающихся от информации, причиняющей вред их здоровью и развитию.</w:t>
      </w:r>
    </w:p>
    <w:p w:rsidR="001D53E1" w:rsidRPr="00960AC9" w:rsidRDefault="00CA2B23" w:rsidP="00CA2B2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Положение об организации дополнительного образования.</w:t>
      </w:r>
    </w:p>
    <w:p w:rsidR="001D53E1" w:rsidRPr="00960AC9" w:rsidRDefault="00CA2B23" w:rsidP="00CA2B2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Положение о внеурочной деятельности обучающихся.</w:t>
      </w:r>
    </w:p>
    <w:p w:rsidR="001D53E1" w:rsidRDefault="00CA2B23" w:rsidP="00CA2B2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D53E1" w:rsidRPr="00960AC9" w:rsidRDefault="00CA2B23" w:rsidP="00CA2B2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распорядка для обучающихся.</w:t>
      </w:r>
    </w:p>
    <w:p w:rsidR="001D53E1" w:rsidRPr="00960AC9" w:rsidRDefault="00CA2B23" w:rsidP="00CA2B2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Положение о первичном отделении РДДМ «Движение первых».</w:t>
      </w:r>
    </w:p>
    <w:p w:rsidR="001D53E1" w:rsidRPr="00960AC9" w:rsidRDefault="00CA2B23" w:rsidP="00CA2B2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школьном спортивном клубе </w:t>
      </w:r>
      <w:r w:rsidR="00EC2C22">
        <w:rPr>
          <w:rFonts w:hAnsi="Times New Roman" w:cs="Times New Roman"/>
          <w:color w:val="000000"/>
          <w:sz w:val="24"/>
          <w:szCs w:val="24"/>
          <w:lang w:val="ru-RU"/>
        </w:rPr>
        <w:t>«Звезда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F73D53" w:rsidRPr="00D016CE" w:rsidRDefault="00F73D53" w:rsidP="00CA2B2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16CE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D016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исторической экспозиции</w:t>
      </w:r>
      <w:r w:rsidRPr="00D016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3D53" w:rsidRPr="00D016CE" w:rsidRDefault="00F73D53" w:rsidP="00CA2B23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16CE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школьном </w:t>
      </w:r>
      <w:proofErr w:type="gramStart"/>
      <w:r w:rsidRPr="00D016CE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16C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D53E1" w:rsidRPr="00F73D53" w:rsidRDefault="001D53E1" w:rsidP="00CA2B23">
      <w:pPr>
        <w:ind w:left="71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B23" w:rsidRPr="00FA0430" w:rsidRDefault="00CA2B23" w:rsidP="00FA04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Вышеперечисленные нормативные акты расположены на официальном сайте школы 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Требования к условиям работы с обучающимися с особыми образовательными потребностями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На уровне ООО обучается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="00EC2C2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ОВЗ. Для данной категории обучающихся в </w:t>
      </w:r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</w:t>
      </w:r>
      <w:proofErr w:type="gram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созданы особые условия: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уровне общностей: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деятельностей: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событий: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:rsidR="00CA2B23" w:rsidRPr="00053C76" w:rsidRDefault="00CA2B23" w:rsidP="00CA2B23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CA2B23" w:rsidRPr="00053C76" w:rsidRDefault="00CA2B23" w:rsidP="00CA2B23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CA2B23" w:rsidRPr="00053C76" w:rsidRDefault="00CA2B23" w:rsidP="00CA2B23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CA2B23" w:rsidRPr="00053C76" w:rsidRDefault="00CA2B23" w:rsidP="00CA2B23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воспитания обучающихся с особыми образовательными потребностями школа ориентируется:</w:t>
      </w:r>
    </w:p>
    <w:p w:rsidR="00CA2B23" w:rsidRPr="00053C76" w:rsidRDefault="00CA2B23" w:rsidP="00CA2B23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CA2B23" w:rsidRPr="00053C76" w:rsidRDefault="00CA2B23" w:rsidP="00CA2B23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CA2B23" w:rsidRPr="00053C76" w:rsidRDefault="00CA2B23" w:rsidP="00CA2B23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3.4. Система поощрения социальной успешности и проявлений активной жизненной позиции обучающихся.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CA2B23" w:rsidRPr="000D64DA" w:rsidRDefault="00CA2B23" w:rsidP="00CA2B23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 поощрения, которыми руководствуется</w:t>
      </w:r>
      <w:r w:rsidR="000D64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D64DA" w:rsidRPr="000D64D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МБОУ «СОШ № </w:t>
      </w:r>
      <w:proofErr w:type="gramStart"/>
      <w:r w:rsidR="000D64DA" w:rsidRPr="000D64DA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proofErr w:type="gramEnd"/>
      <w:r w:rsidR="000D64DA" w:rsidRPr="000D64D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D64DA" w:rsidRPr="000D64DA">
        <w:rPr>
          <w:rFonts w:hAnsi="Times New Roman" w:cs="Times New Roman"/>
          <w:b/>
          <w:color w:val="000000"/>
          <w:sz w:val="24"/>
          <w:szCs w:val="24"/>
          <w:lang w:val="ru-RU"/>
        </w:rPr>
        <w:t>а.Псыж</w:t>
      </w:r>
      <w:proofErr w:type="spellEnd"/>
      <w:r w:rsidR="000D64DA" w:rsidRPr="000D64D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D64DA" w:rsidRPr="000D64DA">
        <w:rPr>
          <w:rFonts w:hAnsi="Times New Roman" w:cs="Times New Roman"/>
          <w:b/>
          <w:color w:val="000000"/>
          <w:sz w:val="24"/>
          <w:szCs w:val="24"/>
          <w:lang w:val="ru-RU"/>
        </w:rPr>
        <w:t>им.С.Х.Гонова</w:t>
      </w:r>
      <w:proofErr w:type="spellEnd"/>
      <w:r w:rsidR="000D64DA" w:rsidRPr="000D64D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» </w:t>
      </w:r>
      <w:r w:rsidRPr="000D64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Дифференцированность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организации системы поощрений проявлений активной жизненной позиции и социальной успешности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</w:t>
      </w:r>
      <w:proofErr w:type="gram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:rsidR="00CA2B23" w:rsidRDefault="00CA2B23" w:rsidP="00CA2B23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CA2B23" w:rsidRDefault="00CA2B23" w:rsidP="00CA2B23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Лидер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CA2B23" w:rsidRDefault="00CA2B23" w:rsidP="00CA2B23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Лучший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спортсмен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CA2B23" w:rsidRDefault="00CA2B23" w:rsidP="00CA2B23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CA2B23" w:rsidRDefault="00CA2B23" w:rsidP="00CA2B23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Класс-волонтер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CA2B23" w:rsidRDefault="00CA2B23" w:rsidP="00CA2B23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CA2B23" w:rsidRDefault="00CA2B23" w:rsidP="00CA2B23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CA2B23" w:rsidRDefault="00CA2B23" w:rsidP="00CA2B23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фиксации достижений обучающихся, применяемые в</w:t>
      </w:r>
      <w:r w:rsidR="000D64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</w:t>
      </w:r>
      <w:proofErr w:type="gram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CA2B23" w:rsidRDefault="00CA2B23" w:rsidP="00CA2B23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конкурсанта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A2B23" w:rsidRPr="00053C76" w:rsidRDefault="00CA2B23" w:rsidP="00CA2B23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артефакты признания – грамоты, поощрительные письма, фотографии призов и т. д.;</w:t>
      </w:r>
    </w:p>
    <w:p w:rsidR="00CA2B23" w:rsidRPr="00053C76" w:rsidRDefault="00CA2B23" w:rsidP="00CA2B23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артефакты деятельности – рефераты, доклады, статьи, чертежи или фото изделий и т. д.</w:t>
      </w:r>
    </w:p>
    <w:p w:rsidR="00CA2B23" w:rsidRPr="00053C76" w:rsidRDefault="00CA2B23" w:rsidP="00CA2B23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поощрений социальной успешности и проявлений активной жизненной позиции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="00EC2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СОШ №</w:t>
      </w:r>
      <w:r w:rsidR="00EC2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="00EC2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proofErr w:type="gramEnd"/>
      <w:r w:rsidR="00EC2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EC2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а.Псыж</w:t>
      </w:r>
      <w:proofErr w:type="spellEnd"/>
      <w:r w:rsidR="00EC2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EC2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им.С.Х.Гонова</w:t>
      </w:r>
      <w:proofErr w:type="spellEnd"/>
      <w:r w:rsidR="00EC2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CA2B23" w:rsidRDefault="00CA2B23" w:rsidP="00CA2B23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объявление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2B23" w:rsidRDefault="00CA2B23" w:rsidP="00CA2B23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2B23" w:rsidRDefault="00CA2B23" w:rsidP="00CA2B23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вручение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сертификатов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дипломов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2B23" w:rsidRPr="00053C76" w:rsidRDefault="00CA2B23" w:rsidP="00CA2B23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занесение фотографии активиста на доску почета;</w:t>
      </w:r>
    </w:p>
    <w:p w:rsidR="00CA2B23" w:rsidRPr="004E095D" w:rsidRDefault="00CA2B23" w:rsidP="00CA2B23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подарком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  <w:r w:rsidRPr="004E09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Информирование родителей (законных представителей) о поощрении ребенка </w:t>
      </w:r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</w:t>
      </w:r>
      <w:proofErr w:type="gram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осуществляет посредством направления благодарственного письма.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</w:t>
      </w:r>
      <w:r w:rsidR="00EC2C22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bookmarkStart w:id="0" w:name="_GoBack"/>
      <w:bookmarkEnd w:id="0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 w:rsidR="00EC2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EC2C2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EC2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C2C22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, цели, задачам, традициям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3.5. Анализ воспитательного процесса в </w:t>
      </w:r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2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proofErr w:type="gram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включено в календарный план воспитательной работы.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:rsidR="00CA2B23" w:rsidRPr="00053C76" w:rsidRDefault="00CA2B23" w:rsidP="00CA2B23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:rsidR="00CA2B23" w:rsidRPr="00053C76" w:rsidRDefault="00CA2B23" w:rsidP="00CA2B23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CA2B23" w:rsidRPr="00053C76" w:rsidRDefault="00CA2B23" w:rsidP="00CA2B23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CA2B23" w:rsidRPr="00053C76" w:rsidRDefault="00CA2B23" w:rsidP="00CA2B23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стихийной социализации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и саморазвития.</w:t>
      </w:r>
    </w:p>
    <w:p w:rsidR="00CA2B23" w:rsidRDefault="00CA2B23" w:rsidP="00CA2B2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proofErr w:type="spellEnd"/>
    </w:p>
    <w:p w:rsidR="00CA2B23" w:rsidRPr="00053C76" w:rsidRDefault="00CA2B23" w:rsidP="00CA2B23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Результаты воспитания, социализации и саморазвития обучающихся.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Внимание педагогических работников сосредоточивается на вопросах:</w:t>
      </w:r>
    </w:p>
    <w:p w:rsidR="00CA2B23" w:rsidRPr="00053C76" w:rsidRDefault="00CA2B23" w:rsidP="00CA2B23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в личностном развитии обучающихся удалось решить за прошедший учебный год;</w:t>
      </w:r>
    </w:p>
    <w:p w:rsidR="00CA2B23" w:rsidRPr="00053C76" w:rsidRDefault="00CA2B23" w:rsidP="00CA2B23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 удалось и почему;</w:t>
      </w:r>
    </w:p>
    <w:p w:rsidR="00CA2B23" w:rsidRPr="00053C76" w:rsidRDefault="00CA2B23" w:rsidP="00CA2B23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:rsidR="00CA2B23" w:rsidRPr="00053C76" w:rsidRDefault="00CA2B23" w:rsidP="00CA2B23">
      <w:pPr>
        <w:numPr>
          <w:ilvl w:val="0"/>
          <w:numId w:val="4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 взрослых.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CA2B23" w:rsidRPr="00053C76" w:rsidRDefault="00CA2B23" w:rsidP="00CA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:rsidR="00CA2B23" w:rsidRDefault="00CA2B23" w:rsidP="00CA2B2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2B23" w:rsidRDefault="00CA2B23" w:rsidP="00CA2B2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2B23" w:rsidRPr="00053C76" w:rsidRDefault="00CA2B23" w:rsidP="00CA2B2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 их классов;</w:t>
      </w:r>
    </w:p>
    <w:p w:rsidR="00CA2B23" w:rsidRPr="00053C76" w:rsidRDefault="00CA2B23" w:rsidP="00CA2B2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:rsidR="00CA2B23" w:rsidRDefault="00CA2B23" w:rsidP="00CA2B2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2B23" w:rsidRPr="00053C76" w:rsidRDefault="00CA2B23" w:rsidP="00CA2B2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создания и поддержки предметно-пространственной среды;</w:t>
      </w:r>
    </w:p>
    <w:p w:rsidR="00CA2B23" w:rsidRDefault="00CA2B23" w:rsidP="00CA2B2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2B23" w:rsidRDefault="00CA2B23" w:rsidP="00CA2B2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2B23" w:rsidRPr="00053C76" w:rsidRDefault="00CA2B23" w:rsidP="00CA2B2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:rsidR="00CA2B23" w:rsidRDefault="00CA2B23" w:rsidP="00CA2B2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2B23" w:rsidRDefault="00CA2B23" w:rsidP="00CA2B2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профориентации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2B23" w:rsidRDefault="00CA2B23" w:rsidP="00CA2B23">
      <w:pPr>
        <w:numPr>
          <w:ilvl w:val="0"/>
          <w:numId w:val="4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й экспозиции</w:t>
      </w:r>
    </w:p>
    <w:p w:rsidR="00CA2B23" w:rsidRPr="004E095D" w:rsidRDefault="00CA2B23" w:rsidP="00CA2B23">
      <w:pPr>
        <w:ind w:left="36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95D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Итогом самоанализа воспитательной работы </w:t>
      </w:r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2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proofErr w:type="gramStart"/>
      <w:r w:rsidR="000D64DA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4E095D">
        <w:rPr>
          <w:rFonts w:hAnsi="Times New Roman" w:cs="Times New Roman"/>
          <w:color w:val="000000"/>
          <w:sz w:val="24"/>
          <w:szCs w:val="24"/>
        </w:rPr>
        <w:t> </w:t>
      </w:r>
      <w:r w:rsidRPr="004E095D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proofErr w:type="gramEnd"/>
      <w:r w:rsidRPr="004E095D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перечень выявленных проблем, которые не удалось решить педагогическому коллективу школы в 2024/25</w:t>
      </w:r>
      <w:r w:rsidRPr="004E095D">
        <w:rPr>
          <w:rFonts w:hAnsi="Times New Roman" w:cs="Times New Roman"/>
          <w:color w:val="000000"/>
          <w:sz w:val="24"/>
          <w:szCs w:val="24"/>
        </w:rPr>
        <w:t> </w:t>
      </w:r>
      <w:r w:rsidRPr="004E095D">
        <w:rPr>
          <w:rFonts w:hAnsi="Times New Roman" w:cs="Times New Roman"/>
          <w:color w:val="000000"/>
          <w:sz w:val="24"/>
          <w:szCs w:val="24"/>
          <w:lang w:val="ru-RU"/>
        </w:rPr>
        <w:t>учебном году. Эти проблемы следует учесть при планировании воспитательной работы на 2025/26</w:t>
      </w:r>
      <w:r w:rsidRPr="004E095D">
        <w:rPr>
          <w:rFonts w:hAnsi="Times New Roman" w:cs="Times New Roman"/>
          <w:color w:val="000000"/>
          <w:sz w:val="24"/>
          <w:szCs w:val="24"/>
        </w:rPr>
        <w:t> </w:t>
      </w:r>
      <w:r w:rsidRPr="004E095D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CA2B23" w:rsidRDefault="00CA2B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A2B23" w:rsidRDefault="00CA2B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A2B23" w:rsidRDefault="00CA2B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D53E1" w:rsidRPr="00960AC9" w:rsidRDefault="001D53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D53E1" w:rsidRPr="00960AC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0D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335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9361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678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A37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077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AD290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A678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0965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BB06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C467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F20AC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467E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8C521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F126F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B92C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E814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C810A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703B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BC01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F504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7765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C02B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750C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AF3E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29562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F903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A546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805F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6160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342B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CA26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F617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A6E2E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8811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4510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0E77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8852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722C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DD0F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0339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5D24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8E910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1600D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F555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3334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0"/>
  </w:num>
  <w:num w:numId="3">
    <w:abstractNumId w:val="16"/>
  </w:num>
  <w:num w:numId="4">
    <w:abstractNumId w:val="3"/>
  </w:num>
  <w:num w:numId="5">
    <w:abstractNumId w:val="19"/>
  </w:num>
  <w:num w:numId="6">
    <w:abstractNumId w:val="45"/>
  </w:num>
  <w:num w:numId="7">
    <w:abstractNumId w:val="28"/>
  </w:num>
  <w:num w:numId="8">
    <w:abstractNumId w:val="9"/>
  </w:num>
  <w:num w:numId="9">
    <w:abstractNumId w:val="18"/>
  </w:num>
  <w:num w:numId="10">
    <w:abstractNumId w:val="1"/>
  </w:num>
  <w:num w:numId="11">
    <w:abstractNumId w:val="42"/>
  </w:num>
  <w:num w:numId="12">
    <w:abstractNumId w:val="15"/>
  </w:num>
  <w:num w:numId="13">
    <w:abstractNumId w:val="26"/>
  </w:num>
  <w:num w:numId="14">
    <w:abstractNumId w:val="7"/>
  </w:num>
  <w:num w:numId="15">
    <w:abstractNumId w:val="2"/>
  </w:num>
  <w:num w:numId="16">
    <w:abstractNumId w:val="6"/>
  </w:num>
  <w:num w:numId="17">
    <w:abstractNumId w:val="43"/>
  </w:num>
  <w:num w:numId="18">
    <w:abstractNumId w:val="13"/>
  </w:num>
  <w:num w:numId="19">
    <w:abstractNumId w:val="12"/>
  </w:num>
  <w:num w:numId="20">
    <w:abstractNumId w:val="10"/>
  </w:num>
  <w:num w:numId="21">
    <w:abstractNumId w:val="40"/>
  </w:num>
  <w:num w:numId="22">
    <w:abstractNumId w:val="41"/>
  </w:num>
  <w:num w:numId="23">
    <w:abstractNumId w:val="0"/>
  </w:num>
  <w:num w:numId="24">
    <w:abstractNumId w:val="4"/>
  </w:num>
  <w:num w:numId="25">
    <w:abstractNumId w:val="36"/>
  </w:num>
  <w:num w:numId="26">
    <w:abstractNumId w:val="32"/>
  </w:num>
  <w:num w:numId="27">
    <w:abstractNumId w:val="21"/>
  </w:num>
  <w:num w:numId="28">
    <w:abstractNumId w:val="30"/>
  </w:num>
  <w:num w:numId="29">
    <w:abstractNumId w:val="5"/>
  </w:num>
  <w:num w:numId="30">
    <w:abstractNumId w:val="22"/>
  </w:num>
  <w:num w:numId="31">
    <w:abstractNumId w:val="25"/>
  </w:num>
  <w:num w:numId="32">
    <w:abstractNumId w:val="23"/>
  </w:num>
  <w:num w:numId="33">
    <w:abstractNumId w:val="37"/>
  </w:num>
  <w:num w:numId="34">
    <w:abstractNumId w:val="44"/>
  </w:num>
  <w:num w:numId="35">
    <w:abstractNumId w:val="34"/>
  </w:num>
  <w:num w:numId="36">
    <w:abstractNumId w:val="24"/>
  </w:num>
  <w:num w:numId="37">
    <w:abstractNumId w:val="39"/>
  </w:num>
  <w:num w:numId="38">
    <w:abstractNumId w:val="38"/>
  </w:num>
  <w:num w:numId="39">
    <w:abstractNumId w:val="35"/>
  </w:num>
  <w:num w:numId="40">
    <w:abstractNumId w:val="11"/>
  </w:num>
  <w:num w:numId="41">
    <w:abstractNumId w:val="27"/>
  </w:num>
  <w:num w:numId="42">
    <w:abstractNumId w:val="8"/>
  </w:num>
  <w:num w:numId="43">
    <w:abstractNumId w:val="14"/>
  </w:num>
  <w:num w:numId="44">
    <w:abstractNumId w:val="29"/>
  </w:num>
  <w:num w:numId="45">
    <w:abstractNumId w:val="17"/>
  </w:num>
  <w:num w:numId="46">
    <w:abstractNumId w:val="3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40FE"/>
    <w:rsid w:val="000B7A16"/>
    <w:rsid w:val="000D5319"/>
    <w:rsid w:val="000D64DA"/>
    <w:rsid w:val="001D53E1"/>
    <w:rsid w:val="002039AF"/>
    <w:rsid w:val="002D33B1"/>
    <w:rsid w:val="002D3591"/>
    <w:rsid w:val="00330AA9"/>
    <w:rsid w:val="00343ADE"/>
    <w:rsid w:val="003514A0"/>
    <w:rsid w:val="003C6F71"/>
    <w:rsid w:val="004F7E17"/>
    <w:rsid w:val="005A05CE"/>
    <w:rsid w:val="006317B4"/>
    <w:rsid w:val="00653AF6"/>
    <w:rsid w:val="00876E53"/>
    <w:rsid w:val="00942089"/>
    <w:rsid w:val="00960AC9"/>
    <w:rsid w:val="00B73A5A"/>
    <w:rsid w:val="00BB7662"/>
    <w:rsid w:val="00C026D6"/>
    <w:rsid w:val="00CA2B23"/>
    <w:rsid w:val="00D87EC6"/>
    <w:rsid w:val="00E438A1"/>
    <w:rsid w:val="00EC2C22"/>
    <w:rsid w:val="00F01E19"/>
    <w:rsid w:val="00F12EC5"/>
    <w:rsid w:val="00F73D53"/>
    <w:rsid w:val="00FA0430"/>
    <w:rsid w:val="00FC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29F9B-BF5E-4199-B6CB-E36B0C0E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FA0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8943</Words>
  <Characters>50976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МОУ СОШ№2</cp:lastModifiedBy>
  <cp:revision>12</cp:revision>
  <dcterms:created xsi:type="dcterms:W3CDTF">2011-11-02T04:15:00Z</dcterms:created>
  <dcterms:modified xsi:type="dcterms:W3CDTF">2024-10-02T07:46:00Z</dcterms:modified>
</cp:coreProperties>
</file>